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83" w:rsidRDefault="006C2183" w:rsidP="006C218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22887">
        <w:rPr>
          <w:rFonts w:ascii="Times New Roman" w:hAnsi="Times New Roman"/>
          <w:b/>
          <w:sz w:val="24"/>
          <w:szCs w:val="24"/>
        </w:rPr>
        <w:t>Formulár na posúdenie príjmu</w:t>
      </w:r>
    </w:p>
    <w:p w:rsidR="006C2183" w:rsidRPr="00722887" w:rsidRDefault="006C2183" w:rsidP="006C218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030"/>
        <w:gridCol w:w="2030"/>
        <w:gridCol w:w="4648"/>
      </w:tblGrid>
      <w:tr w:rsidR="006C2183" w:rsidRPr="005B223D" w:rsidTr="00BD3AFA">
        <w:trPr>
          <w:trHeight w:val="28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A.</w:t>
            </w:r>
          </w:p>
        </w:tc>
        <w:tc>
          <w:tcPr>
            <w:tcW w:w="8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Údaje o dieťati/deťoch, na ktoré sa žiada poskytnutie dotácie</w:t>
            </w:r>
          </w:p>
        </w:tc>
      </w:tr>
      <w:tr w:rsidR="006C2183" w:rsidRPr="005B223D" w:rsidTr="00BD3AFA">
        <w:trPr>
          <w:trHeight w:val="555"/>
        </w:trPr>
        <w:tc>
          <w:tcPr>
            <w:tcW w:w="261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Meno a priezvisko</w:t>
            </w: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Dátum narodenia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rodné číslo</w:t>
            </w:r>
          </w:p>
        </w:tc>
        <w:tc>
          <w:tcPr>
            <w:tcW w:w="464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Škola</w:t>
            </w: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AA1D5C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AA1D5C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6C2183" w:rsidRPr="005B223D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761"/>
        <w:gridCol w:w="1830"/>
        <w:gridCol w:w="3704"/>
        <w:gridCol w:w="1433"/>
      </w:tblGrid>
      <w:tr w:rsidR="006C2183" w:rsidRPr="005B223D" w:rsidTr="00BD3AFA">
        <w:trPr>
          <w:trHeight w:val="284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B.</w:t>
            </w:r>
          </w:p>
        </w:tc>
        <w:tc>
          <w:tcPr>
            <w:tcW w:w="87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Údaje o ďalších spoločne posudzovaných osobách (rodičia, súrodenci)</w:t>
            </w:r>
          </w:p>
        </w:tc>
      </w:tr>
      <w:tr w:rsidR="006C2183" w:rsidRPr="005B223D" w:rsidTr="00BD3AFA">
        <w:trPr>
          <w:trHeight w:val="555"/>
        </w:trPr>
        <w:tc>
          <w:tcPr>
            <w:tcW w:w="231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Meno a priezvisko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Dátum narodenia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rodné číslo</w:t>
            </w: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Zamestnávateľ (škola)</w:t>
            </w: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Príbuzenský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vzťah</w:t>
            </w: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AA1D5C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AA1D5C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AA1D5C" w:rsidRPr="005B223D" w:rsidRDefault="00AA1D5C" w:rsidP="006C2183">
      <w:pPr>
        <w:pStyle w:val="Pta"/>
        <w:rPr>
          <w:i/>
          <w:sz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  <w:gridCol w:w="254"/>
        <w:gridCol w:w="254"/>
        <w:gridCol w:w="120"/>
        <w:gridCol w:w="135"/>
        <w:gridCol w:w="125"/>
        <w:gridCol w:w="127"/>
        <w:gridCol w:w="253"/>
        <w:gridCol w:w="253"/>
        <w:gridCol w:w="253"/>
        <w:gridCol w:w="253"/>
        <w:gridCol w:w="255"/>
        <w:gridCol w:w="236"/>
        <w:gridCol w:w="20"/>
        <w:gridCol w:w="253"/>
        <w:gridCol w:w="253"/>
        <w:gridCol w:w="310"/>
        <w:gridCol w:w="310"/>
        <w:gridCol w:w="310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6C2183" w:rsidRPr="005B223D" w:rsidTr="00BD3AFA">
        <w:trPr>
          <w:trHeight w:val="284"/>
        </w:trPr>
        <w:tc>
          <w:tcPr>
            <w:tcW w:w="5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C.</w:t>
            </w:r>
          </w:p>
        </w:tc>
        <w:tc>
          <w:tcPr>
            <w:tcW w:w="8782" w:type="dxa"/>
            <w:gridSpan w:val="3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Adresa trvalého pobytu rodiča/rodičov</w:t>
            </w: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73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52" w:type="dxa"/>
            <w:tcBorders>
              <w:lef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781" w:type="dxa"/>
            <w:gridSpan w:val="37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Adresa trvalého pobytu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Ulica</w:t>
            </w:r>
          </w:p>
        </w:tc>
        <w:tc>
          <w:tcPr>
            <w:tcW w:w="2906" w:type="dxa"/>
            <w:gridSpan w:val="1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60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Číslo</w:t>
            </w:r>
          </w:p>
        </w:tc>
        <w:tc>
          <w:tcPr>
            <w:tcW w:w="1017" w:type="dxa"/>
            <w:gridSpan w:val="5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Telefón</w:t>
            </w:r>
          </w:p>
        </w:tc>
        <w:tc>
          <w:tcPr>
            <w:tcW w:w="1771" w:type="dxa"/>
            <w:gridSpan w:val="7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36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73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PSČ</w:t>
            </w: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9" w:type="dxa"/>
            <w:gridSpan w:val="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Obec</w:t>
            </w:r>
          </w:p>
        </w:tc>
        <w:tc>
          <w:tcPr>
            <w:tcW w:w="5237" w:type="dxa"/>
            <w:gridSpan w:val="2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8781" w:type="dxa"/>
            <w:gridSpan w:val="37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Adresa trvalého pobytu</w:t>
            </w: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Ulica</w:t>
            </w:r>
          </w:p>
        </w:tc>
        <w:tc>
          <w:tcPr>
            <w:tcW w:w="2906" w:type="dxa"/>
            <w:gridSpan w:val="1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60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Číslo</w:t>
            </w:r>
          </w:p>
        </w:tc>
        <w:tc>
          <w:tcPr>
            <w:tcW w:w="1017" w:type="dxa"/>
            <w:gridSpan w:val="5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Telefón</w:t>
            </w:r>
          </w:p>
        </w:tc>
        <w:tc>
          <w:tcPr>
            <w:tcW w:w="1771" w:type="dxa"/>
            <w:gridSpan w:val="7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PSČ</w:t>
            </w: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9" w:type="dxa"/>
            <w:gridSpan w:val="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Obec</w:t>
            </w:r>
          </w:p>
        </w:tc>
        <w:tc>
          <w:tcPr>
            <w:tcW w:w="5237" w:type="dxa"/>
            <w:gridSpan w:val="2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6C2183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p w:rsidR="00AA1D5C" w:rsidRPr="005B223D" w:rsidRDefault="00AA1D5C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56"/>
        <w:gridCol w:w="257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  <w:gridCol w:w="257"/>
        <w:gridCol w:w="281"/>
        <w:gridCol w:w="280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</w:tblGrid>
      <w:tr w:rsidR="006C2183" w:rsidRPr="005B223D" w:rsidTr="00BD3AFA">
        <w:trPr>
          <w:trHeight w:val="284"/>
        </w:trPr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D.</w:t>
            </w:r>
          </w:p>
        </w:tc>
        <w:tc>
          <w:tcPr>
            <w:tcW w:w="8774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Vyhlásenie rodičov dieťaťa/detí</w:t>
            </w:r>
          </w:p>
        </w:tc>
      </w:tr>
      <w:tr w:rsidR="006C2183" w:rsidRPr="005B223D" w:rsidTr="00BD3AFA">
        <w:trPr>
          <w:trHeight w:val="284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675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517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 xml:space="preserve">Vyhlasujem, že všetky údaje uvedené vo formulári sú pravdivé a  súhlasím so spracovaním osobných údajov na účely dotácií.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59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3083" w:type="dxa"/>
            <w:gridSpan w:val="12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61" w:type="dxa"/>
            <w:gridSpan w:val="2"/>
            <w:tcBorders>
              <w:top w:val="nil"/>
              <w:bottom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dňa</w:t>
            </w:r>
          </w:p>
        </w:tc>
        <w:tc>
          <w:tcPr>
            <w:tcW w:w="1539" w:type="dxa"/>
            <w:gridSpan w:val="6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9" w:type="dxa"/>
            <w:gridSpan w:val="10"/>
            <w:tcBorders>
              <w:left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9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Podpis rodiča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Podpis rodiča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</w:tbl>
    <w:p w:rsidR="006C2183" w:rsidRPr="005B223D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p w:rsidR="00AA1D5C" w:rsidRDefault="00AA1D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6C2183" w:rsidRPr="00F331AE" w:rsidRDefault="006C2183" w:rsidP="006C2183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F331AE">
        <w:rPr>
          <w:rFonts w:ascii="Times New Roman" w:hAnsi="Times New Roman"/>
          <w:b/>
          <w:u w:val="single"/>
        </w:rPr>
        <w:lastRenderedPageBreak/>
        <w:t>Informácie o posúdení príjmu podľa zákona o životnom minime</w:t>
      </w:r>
    </w:p>
    <w:p w:rsidR="006C2183" w:rsidRPr="00F331AE" w:rsidRDefault="006C2183" w:rsidP="006C218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183" w:rsidRPr="00F331AE" w:rsidRDefault="006C2183" w:rsidP="00FC638B">
      <w:pPr>
        <w:spacing w:after="0" w:line="240" w:lineRule="auto"/>
        <w:jc w:val="both"/>
        <w:rPr>
          <w:rFonts w:ascii="Times New Roman" w:hAnsi="Times New Roman"/>
          <w:b/>
        </w:rPr>
      </w:pPr>
      <w:r w:rsidRPr="00FC638B">
        <w:rPr>
          <w:rFonts w:ascii="Times New Roman" w:hAnsi="Times New Roman"/>
        </w:rPr>
        <w:t xml:space="preserve">Sumy životného minima </w:t>
      </w:r>
      <w:r w:rsidR="009703F9" w:rsidRPr="00FC638B">
        <w:rPr>
          <w:rFonts w:ascii="Times New Roman" w:hAnsi="Times New Roman"/>
        </w:rPr>
        <w:t xml:space="preserve">sú ustanovené zákonom č. 601/2003 Z .z. </w:t>
      </w:r>
      <w:r w:rsidR="009703F9" w:rsidRPr="002431E2">
        <w:rPr>
          <w:rFonts w:ascii="Times New Roman" w:hAnsi="Times New Roman"/>
        </w:rPr>
        <w:t>o životnom minime a o zmene a doplnení niektorých zákonov v znení neskorších predpisov</w:t>
      </w:r>
      <w:r w:rsidR="00FC638B" w:rsidRPr="002431E2">
        <w:rPr>
          <w:rFonts w:ascii="Times New Roman" w:hAnsi="Times New Roman"/>
        </w:rPr>
        <w:t xml:space="preserve">. </w:t>
      </w:r>
      <w:r w:rsidR="00FC638B" w:rsidRPr="002431E2">
        <w:rPr>
          <w:rFonts w:ascii="Times New Roman" w:hAnsi="Times New Roman"/>
          <w:sz w:val="23"/>
          <w:szCs w:val="23"/>
        </w:rPr>
        <w:t xml:space="preserve">Sumy životného minima sú ustanovené zákonom č. 601/2003 </w:t>
      </w:r>
      <w:proofErr w:type="spellStart"/>
      <w:r w:rsidR="00FC638B" w:rsidRPr="002431E2">
        <w:rPr>
          <w:rFonts w:ascii="Times New Roman" w:hAnsi="Times New Roman"/>
          <w:sz w:val="23"/>
          <w:szCs w:val="23"/>
        </w:rPr>
        <w:t>Z.z</w:t>
      </w:r>
      <w:proofErr w:type="spellEnd"/>
      <w:r w:rsidR="00FC638B" w:rsidRPr="002431E2">
        <w:rPr>
          <w:rFonts w:ascii="Times New Roman" w:hAnsi="Times New Roman"/>
          <w:sz w:val="23"/>
          <w:szCs w:val="23"/>
        </w:rPr>
        <w:t>. o životnom minime a o zmene a doplnení niektorých zákonov v znení neskorších predpisov. Sumy životného minima sa upravujú vždy k 1. júlu bežného kalendárneho roka</w:t>
      </w:r>
      <w:r w:rsidR="00FC638B" w:rsidRPr="002431E2">
        <w:t>:</w:t>
      </w:r>
      <w:r w:rsidR="00FC638B" w:rsidRPr="00FC638B">
        <w:t xml:space="preserve"> </w:t>
      </w:r>
      <w:hyperlink r:id="rId5" w:history="1">
        <w:r w:rsidR="00FC638B" w:rsidRPr="00867EBF">
          <w:rPr>
            <w:rStyle w:val="Hypertextovprepojenie"/>
            <w:rFonts w:ascii="Times New Roman" w:hAnsi="Times New Roman"/>
            <w:sz w:val="23"/>
            <w:szCs w:val="23"/>
          </w:rPr>
          <w:t>Životné minimum - MPSVR SR (gov.sk)</w:t>
        </w:r>
      </w:hyperlink>
      <w:r w:rsidR="00FC638B" w:rsidRPr="00867EBF">
        <w:rPr>
          <w:rFonts w:ascii="Times New Roman" w:hAnsi="Times New Roman"/>
          <w:sz w:val="23"/>
          <w:szCs w:val="23"/>
        </w:rPr>
        <w:t>.</w:t>
      </w:r>
      <w:r w:rsidR="009703F9" w:rsidRPr="00F331AE">
        <w:rPr>
          <w:rFonts w:ascii="Times New Roman" w:hAnsi="Times New Roman"/>
          <w:b/>
        </w:rPr>
        <w:t xml:space="preserve"> </w:t>
      </w:r>
    </w:p>
    <w:p w:rsidR="006C2183" w:rsidRPr="00F331AE" w:rsidRDefault="006C2183" w:rsidP="006C2183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F331AE">
        <w:rPr>
          <w:rFonts w:ascii="Times New Roman" w:hAnsi="Times New Roman"/>
        </w:rPr>
        <w:t xml:space="preserve">      </w:t>
      </w:r>
    </w:p>
    <w:p w:rsidR="006C2183" w:rsidRPr="00F331AE" w:rsidRDefault="006C2183" w:rsidP="00FC638B">
      <w:pPr>
        <w:spacing w:after="0" w:line="240" w:lineRule="auto"/>
        <w:jc w:val="both"/>
        <w:rPr>
          <w:rFonts w:ascii="Times New Roman" w:hAnsi="Times New Roman"/>
          <w:b/>
        </w:rPr>
      </w:pPr>
      <w:r w:rsidRPr="00F331AE">
        <w:rPr>
          <w:rFonts w:ascii="Times New Roman" w:hAnsi="Times New Roman"/>
          <w:b/>
        </w:rPr>
        <w:t>Započítavanie príjmov:</w:t>
      </w:r>
    </w:p>
    <w:p w:rsidR="006C2183" w:rsidRPr="00FC638B" w:rsidRDefault="00FC638B" w:rsidP="00FC638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C2183" w:rsidRPr="00FC638B">
        <w:rPr>
          <w:rFonts w:ascii="Times New Roman" w:hAnsi="Times New Roman"/>
        </w:rPr>
        <w:t>ríjem rodičov: otec, matka</w:t>
      </w:r>
    </w:p>
    <w:p w:rsidR="006C2183" w:rsidRPr="00FC638B" w:rsidRDefault="00FC638B" w:rsidP="00FC638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C2183" w:rsidRPr="00FC638B">
        <w:rPr>
          <w:rFonts w:ascii="Times New Roman" w:hAnsi="Times New Roman"/>
        </w:rPr>
        <w:t>ríjem nezaopatrených detí</w:t>
      </w:r>
    </w:p>
    <w:p w:rsidR="006C2183" w:rsidRPr="00FC638B" w:rsidRDefault="00FC638B" w:rsidP="00FC638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C2183" w:rsidRPr="00FC638B">
        <w:rPr>
          <w:rFonts w:ascii="Times New Roman" w:hAnsi="Times New Roman"/>
        </w:rPr>
        <w:t>ríjem, ktorý na dieťa poberá iná fyzická osoba (napr. výživné)</w:t>
      </w:r>
    </w:p>
    <w:p w:rsidR="006C2183" w:rsidRPr="00F331AE" w:rsidRDefault="006C2183" w:rsidP="006C2183">
      <w:pPr>
        <w:spacing w:after="0" w:line="240" w:lineRule="auto"/>
        <w:jc w:val="both"/>
        <w:rPr>
          <w:rFonts w:ascii="Times New Roman" w:hAnsi="Times New Roman"/>
        </w:rPr>
      </w:pPr>
    </w:p>
    <w:p w:rsidR="006C2183" w:rsidRPr="00F331AE" w:rsidRDefault="006C2183" w:rsidP="00FC638B">
      <w:pPr>
        <w:spacing w:after="0" w:line="240" w:lineRule="auto"/>
        <w:jc w:val="both"/>
        <w:rPr>
          <w:rFonts w:ascii="Times New Roman" w:hAnsi="Times New Roman"/>
          <w:b/>
        </w:rPr>
      </w:pPr>
      <w:r w:rsidRPr="00F331AE">
        <w:rPr>
          <w:rFonts w:ascii="Times New Roman" w:hAnsi="Times New Roman"/>
          <w:b/>
        </w:rPr>
        <w:t>Za príjem sa považuje:</w:t>
      </w:r>
    </w:p>
    <w:p w:rsidR="006C2183" w:rsidRPr="00F331A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331AE">
        <w:rPr>
          <w:rFonts w:ascii="Times New Roman" w:hAnsi="Times New Roman"/>
        </w:rPr>
        <w:t>čistý príjem zo závislej činnosti,</w:t>
      </w:r>
    </w:p>
    <w:p w:rsidR="006C2183" w:rsidRPr="00F331A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331AE">
        <w:rPr>
          <w:rFonts w:ascii="Times New Roman" w:hAnsi="Times New Roman"/>
        </w:rPr>
        <w:t>príjem zo samostatnej zárobkovej činnosti,</w:t>
      </w:r>
    </w:p>
    <w:p w:rsidR="006C2183" w:rsidRPr="00F331A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331AE">
        <w:rPr>
          <w:rFonts w:ascii="Times New Roman" w:hAnsi="Times New Roman"/>
        </w:rPr>
        <w:t>dávky sociálneho poistenia (dôchodky, dávka v nezamestnanosti, nemocenské, materské, ošetrovné atď.)</w:t>
      </w:r>
    </w:p>
    <w:p w:rsidR="006C2183" w:rsidRPr="00F331A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331AE">
        <w:rPr>
          <w:rFonts w:ascii="Times New Roman" w:hAnsi="Times New Roman"/>
        </w:rPr>
        <w:t>prídavok na dieťa,</w:t>
      </w:r>
    </w:p>
    <w:p w:rsidR="006C2183" w:rsidRPr="002431E2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431E2">
        <w:rPr>
          <w:rFonts w:ascii="Times New Roman" w:hAnsi="Times New Roman"/>
        </w:rPr>
        <w:t>daňový bonus,</w:t>
      </w:r>
    </w:p>
    <w:p w:rsidR="006C2183" w:rsidRPr="002431E2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431E2">
        <w:rPr>
          <w:rFonts w:ascii="Times New Roman" w:hAnsi="Times New Roman"/>
        </w:rPr>
        <w:t>rodičovský príspevok,</w:t>
      </w:r>
    </w:p>
    <w:p w:rsidR="006C2183" w:rsidRPr="002431E2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431E2">
        <w:rPr>
          <w:rFonts w:ascii="Times New Roman" w:hAnsi="Times New Roman"/>
        </w:rPr>
        <w:t>výživné,</w:t>
      </w:r>
    </w:p>
    <w:p w:rsidR="006C2183" w:rsidRPr="002431E2" w:rsidRDefault="009466D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trike/>
        </w:rPr>
      </w:pPr>
      <w:r w:rsidRPr="002431E2">
        <w:rPr>
          <w:rFonts w:ascii="Times New Roman" w:hAnsi="Times New Roman"/>
        </w:rPr>
        <w:t>príspevky na podporu náhradnej starostlivosti o</w:t>
      </w:r>
      <w:r w:rsidR="0074718A" w:rsidRPr="002431E2">
        <w:rPr>
          <w:rFonts w:ascii="Times New Roman" w:hAnsi="Times New Roman"/>
        </w:rPr>
        <w:t> </w:t>
      </w:r>
      <w:r w:rsidRPr="002431E2">
        <w:rPr>
          <w:rFonts w:ascii="Times New Roman" w:hAnsi="Times New Roman"/>
        </w:rPr>
        <w:t>dieťa</w:t>
      </w:r>
      <w:r w:rsidR="0074718A" w:rsidRPr="002431E2">
        <w:rPr>
          <w:rFonts w:ascii="Times New Roman" w:hAnsi="Times New Roman"/>
        </w:rPr>
        <w:t>,</w:t>
      </w:r>
    </w:p>
    <w:p w:rsidR="006C2183" w:rsidRPr="002431E2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431E2">
        <w:rPr>
          <w:rFonts w:ascii="Times New Roman" w:hAnsi="Times New Roman"/>
        </w:rPr>
        <w:t xml:space="preserve">peňažný príspevok </w:t>
      </w:r>
      <w:r w:rsidR="00606FAF" w:rsidRPr="002431E2">
        <w:rPr>
          <w:rFonts w:ascii="Times New Roman" w:hAnsi="Times New Roman"/>
        </w:rPr>
        <w:t>n</w:t>
      </w:r>
      <w:r w:rsidRPr="002431E2">
        <w:rPr>
          <w:rFonts w:ascii="Times New Roman" w:hAnsi="Times New Roman"/>
        </w:rPr>
        <w:t>a opatrovanie,</w:t>
      </w:r>
    </w:p>
    <w:p w:rsidR="006C2183" w:rsidRPr="002431E2" w:rsidRDefault="009466D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431E2">
        <w:rPr>
          <w:rFonts w:ascii="Times New Roman" w:hAnsi="Times New Roman"/>
        </w:rPr>
        <w:t xml:space="preserve">pomoc </w:t>
      </w:r>
      <w:r w:rsidR="006C2183" w:rsidRPr="002431E2">
        <w:rPr>
          <w:rFonts w:ascii="Times New Roman" w:hAnsi="Times New Roman"/>
        </w:rPr>
        <w:t>v hmotnej núdzi,</w:t>
      </w:r>
    </w:p>
    <w:p w:rsidR="006C2183" w:rsidRPr="002431E2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431E2">
        <w:rPr>
          <w:rFonts w:ascii="Times New Roman" w:hAnsi="Times New Roman"/>
        </w:rPr>
        <w:t>iné</w:t>
      </w:r>
      <w:r w:rsidR="002431E2">
        <w:rPr>
          <w:rFonts w:ascii="Times New Roman" w:hAnsi="Times New Roman"/>
        </w:rPr>
        <w:t>.</w:t>
      </w:r>
    </w:p>
    <w:p w:rsidR="006C2183" w:rsidRPr="00F331AE" w:rsidRDefault="006C2183" w:rsidP="006C2183">
      <w:pPr>
        <w:spacing w:after="0" w:line="240" w:lineRule="auto"/>
        <w:jc w:val="both"/>
        <w:rPr>
          <w:rFonts w:ascii="Times New Roman" w:hAnsi="Times New Roman"/>
        </w:rPr>
      </w:pPr>
    </w:p>
    <w:p w:rsidR="006C2183" w:rsidRPr="00F331AE" w:rsidRDefault="009703F9" w:rsidP="00FC638B">
      <w:pPr>
        <w:spacing w:after="0" w:line="240" w:lineRule="auto"/>
        <w:jc w:val="both"/>
        <w:rPr>
          <w:rFonts w:ascii="Times New Roman" w:hAnsi="Times New Roman"/>
          <w:b/>
        </w:rPr>
      </w:pPr>
      <w:r w:rsidRPr="00F331AE">
        <w:rPr>
          <w:rFonts w:ascii="Times New Roman" w:hAnsi="Times New Roman"/>
          <w:b/>
        </w:rPr>
        <w:t>Člen domácnosti predkladá úradu PSVR, kde má domácnosť trvalý pobyt alebo kde sa zdržiava</w:t>
      </w:r>
      <w:r w:rsidR="006C2183" w:rsidRPr="00F331AE">
        <w:rPr>
          <w:rFonts w:ascii="Times New Roman" w:hAnsi="Times New Roman"/>
          <w:b/>
        </w:rPr>
        <w:t>:</w:t>
      </w:r>
    </w:p>
    <w:p w:rsidR="006C2183" w:rsidRPr="002431E2" w:rsidRDefault="006C2183" w:rsidP="00FC638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431E2">
        <w:rPr>
          <w:rFonts w:ascii="Times New Roman" w:hAnsi="Times New Roman"/>
        </w:rPr>
        <w:t xml:space="preserve">vyplnený „Formulár na posúdenie príjmu“, </w:t>
      </w:r>
    </w:p>
    <w:p w:rsidR="00FC638B" w:rsidRPr="002431E2" w:rsidRDefault="006C2183" w:rsidP="00FC638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431E2">
        <w:rPr>
          <w:rFonts w:ascii="Times New Roman" w:hAnsi="Times New Roman"/>
        </w:rPr>
        <w:t xml:space="preserve">príjmy  za  posledných šesť </w:t>
      </w:r>
      <w:r w:rsidR="009703F9" w:rsidRPr="002431E2">
        <w:rPr>
          <w:rFonts w:ascii="Times New Roman" w:hAnsi="Times New Roman"/>
        </w:rPr>
        <w:t>mesiacov predchádzajúcich dňu podania formulára rozpí</w:t>
      </w:r>
      <w:r w:rsidR="0046268E" w:rsidRPr="002431E2">
        <w:rPr>
          <w:rFonts w:ascii="Times New Roman" w:hAnsi="Times New Roman"/>
        </w:rPr>
        <w:t xml:space="preserve">sané po </w:t>
      </w:r>
      <w:r w:rsidRPr="002431E2">
        <w:rPr>
          <w:rFonts w:ascii="Times New Roman" w:hAnsi="Times New Roman"/>
        </w:rPr>
        <w:t>jednotlivých mesiacoch,</w:t>
      </w:r>
      <w:r w:rsidR="00FC638B" w:rsidRPr="002431E2">
        <w:rPr>
          <w:rFonts w:ascii="Times New Roman" w:hAnsi="Times New Roman"/>
        </w:rPr>
        <w:t xml:space="preserve"> vrátane doklad</w:t>
      </w:r>
      <w:r w:rsidR="001C738B" w:rsidRPr="002431E2">
        <w:rPr>
          <w:rFonts w:ascii="Times New Roman" w:hAnsi="Times New Roman"/>
        </w:rPr>
        <w:t>ov</w:t>
      </w:r>
      <w:r w:rsidR="00FC638B" w:rsidRPr="002431E2">
        <w:rPr>
          <w:rFonts w:ascii="Times New Roman" w:hAnsi="Times New Roman"/>
        </w:rPr>
        <w:t xml:space="preserve"> o príjme.</w:t>
      </w:r>
    </w:p>
    <w:p w:rsidR="009703F9" w:rsidRPr="002431E2" w:rsidRDefault="009703F9" w:rsidP="006C2183">
      <w:pPr>
        <w:spacing w:after="0" w:line="240" w:lineRule="auto"/>
        <w:jc w:val="both"/>
        <w:rPr>
          <w:rFonts w:ascii="Times New Roman" w:hAnsi="Times New Roman"/>
        </w:rPr>
      </w:pPr>
    </w:p>
    <w:p w:rsidR="0046268E" w:rsidRPr="00F331AE" w:rsidRDefault="0074718A" w:rsidP="006C2183">
      <w:pPr>
        <w:spacing w:after="0" w:line="240" w:lineRule="auto"/>
        <w:jc w:val="both"/>
        <w:rPr>
          <w:rFonts w:ascii="Times New Roman" w:hAnsi="Times New Roman"/>
        </w:rPr>
      </w:pPr>
      <w:r w:rsidRPr="002431E2">
        <w:rPr>
          <w:rFonts w:ascii="Times New Roman" w:hAnsi="Times New Roman"/>
        </w:rPr>
        <w:t xml:space="preserve">Formulár na posúdenie príjmu podáva člen domácnosti (rodič dieťaťa), ktorej príjem má byť posúdený na príslušný úrad práce, sociálnych vecí a rodiny (ďalej len „úrad“). Žiadosť je možné podať v priebehu celého roka. Na konanie o posúdení príjmu domácnosti sa vzťahuje zákon </w:t>
      </w:r>
      <w:r w:rsidR="0058076F" w:rsidRPr="002431E2">
        <w:rPr>
          <w:rFonts w:ascii="Times New Roman" w:hAnsi="Times New Roman"/>
        </w:rPr>
        <w:t>č. 71/1967 Zb. o správnom konaní</w:t>
      </w:r>
      <w:r w:rsidR="006B4680" w:rsidRPr="002431E2">
        <w:rPr>
          <w:rFonts w:ascii="Times New Roman" w:hAnsi="Times New Roman"/>
        </w:rPr>
        <w:t xml:space="preserve"> </w:t>
      </w:r>
      <w:r w:rsidR="0058076F" w:rsidRPr="002431E2">
        <w:rPr>
          <w:rFonts w:ascii="Times New Roman" w:hAnsi="Times New Roman"/>
        </w:rPr>
        <w:t>v znení neskorších predpisov.</w:t>
      </w:r>
      <w:r w:rsidR="00FC638B" w:rsidRPr="002431E2">
        <w:rPr>
          <w:rFonts w:ascii="Times New Roman" w:hAnsi="Times New Roman"/>
        </w:rPr>
        <w:t xml:space="preserve"> </w:t>
      </w:r>
      <w:r w:rsidR="0046268E" w:rsidRPr="00F331AE">
        <w:rPr>
          <w:rFonts w:ascii="Times New Roman" w:hAnsi="Times New Roman"/>
        </w:rPr>
        <w:t>Príslušný úrad posúdi príjem a vydá potvrdenie o príjme domácnosti</w:t>
      </w:r>
      <w:r w:rsidR="0046268E" w:rsidRPr="00F331AE">
        <w:rPr>
          <w:rFonts w:ascii="Times New Roman" w:hAnsi="Times New Roman"/>
          <w:i/>
        </w:rPr>
        <w:t>,</w:t>
      </w:r>
      <w:r w:rsidR="0046268E" w:rsidRPr="00F331AE">
        <w:rPr>
          <w:rFonts w:ascii="Times New Roman" w:hAnsi="Times New Roman"/>
        </w:rPr>
        <w:t xml:space="preserve"> ktoré doručí do vlastných rúk  žiadateľovi</w:t>
      </w:r>
      <w:r w:rsidR="0058076F">
        <w:rPr>
          <w:rFonts w:ascii="Times New Roman" w:hAnsi="Times New Roman"/>
        </w:rPr>
        <w:t xml:space="preserve">. </w:t>
      </w:r>
    </w:p>
    <w:p w:rsidR="0046268E" w:rsidRPr="00F331AE" w:rsidRDefault="0046268E" w:rsidP="006C218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183" w:rsidRDefault="006C2183" w:rsidP="006C2183">
      <w:pPr>
        <w:spacing w:after="0" w:line="240" w:lineRule="auto"/>
        <w:jc w:val="both"/>
        <w:rPr>
          <w:rFonts w:ascii="Times New Roman" w:hAnsi="Times New Roman"/>
          <w:b/>
        </w:rPr>
      </w:pPr>
      <w:r w:rsidRPr="00F331AE">
        <w:rPr>
          <w:rFonts w:ascii="Times New Roman" w:hAnsi="Times New Roman"/>
          <w:b/>
        </w:rPr>
        <w:t xml:space="preserve">Kritérium príjmu na dotácie je splnené, ak priemerný mesačný príjem spoločne posudzovaných osôb za posledných šesť mesiacov </w:t>
      </w:r>
      <w:r w:rsidR="009703F9" w:rsidRPr="00F331AE">
        <w:rPr>
          <w:rFonts w:ascii="Times New Roman" w:hAnsi="Times New Roman"/>
          <w:b/>
        </w:rPr>
        <w:t xml:space="preserve">predchádzajúcich dňu podania formulára </w:t>
      </w:r>
      <w:r w:rsidRPr="00F331AE">
        <w:rPr>
          <w:rFonts w:ascii="Times New Roman" w:hAnsi="Times New Roman"/>
          <w:b/>
        </w:rPr>
        <w:t xml:space="preserve">je najviac vo výške životného minima pre </w:t>
      </w:r>
      <w:r w:rsidR="009703F9" w:rsidRPr="00F331AE">
        <w:rPr>
          <w:rFonts w:ascii="Times New Roman" w:hAnsi="Times New Roman"/>
          <w:b/>
        </w:rPr>
        <w:t>všetkých členov domácnosti.</w:t>
      </w:r>
      <w:r w:rsidR="0058076F">
        <w:rPr>
          <w:rFonts w:ascii="Times New Roman" w:hAnsi="Times New Roman"/>
          <w:b/>
        </w:rPr>
        <w:t xml:space="preserve"> </w:t>
      </w:r>
    </w:p>
    <w:p w:rsidR="00361CE4" w:rsidRPr="002431E2" w:rsidRDefault="00361CE4" w:rsidP="006C2183">
      <w:pPr>
        <w:spacing w:after="0" w:line="240" w:lineRule="auto"/>
        <w:jc w:val="both"/>
        <w:rPr>
          <w:rFonts w:ascii="Times New Roman" w:hAnsi="Times New Roman"/>
        </w:rPr>
      </w:pPr>
    </w:p>
    <w:p w:rsidR="007D72B1" w:rsidRPr="002431E2" w:rsidRDefault="007D72B1" w:rsidP="007D72B1">
      <w:pPr>
        <w:tabs>
          <w:tab w:val="left" w:pos="3675"/>
        </w:tabs>
        <w:spacing w:after="0" w:line="240" w:lineRule="auto"/>
        <w:ind w:right="-1"/>
        <w:jc w:val="both"/>
        <w:rPr>
          <w:rFonts w:ascii="Times New Roman" w:hAnsi="Times New Roman"/>
          <w:b/>
          <w:u w:val="single"/>
        </w:rPr>
      </w:pPr>
      <w:r w:rsidRPr="002431E2">
        <w:rPr>
          <w:rFonts w:ascii="Times New Roman" w:hAnsi="Times New Roman"/>
          <w:b/>
          <w:u w:val="single"/>
        </w:rPr>
        <w:t xml:space="preserve">Informácia vo veci ochrany osobných údajov: </w:t>
      </w:r>
    </w:p>
    <w:p w:rsidR="00F331AE" w:rsidRPr="002431E2" w:rsidRDefault="00F331AE" w:rsidP="00F331AE">
      <w:pPr>
        <w:spacing w:after="0" w:line="240" w:lineRule="auto"/>
        <w:jc w:val="both"/>
        <w:rPr>
          <w:rFonts w:ascii="Times New Roman" w:hAnsi="Times New Roman"/>
        </w:rPr>
      </w:pPr>
      <w:r w:rsidRPr="002431E2">
        <w:rPr>
          <w:rFonts w:ascii="Times New Roman" w:hAnsi="Times New Roman"/>
        </w:rPr>
        <w:t>Podľa článku 5 Nariadenia Európskeho parlamentu a Rady (EÚ) 2016/679 z 27. apríla 2016 o ochrane fyzických osôb pri spracovávaní osobných údajov a o voľnom pohybe takýchto údajov, ktorým sa zrušuje smernica 95/46/ES (všeobecné nariadenie o ochrane údajov), musia byť osobné údaje správne a podľa potreby aktualizované; osobné údaje, ktoré sú nesprávne z hľadiska účelu, na ktorý sa spracúvajú, sa bezodkladne vymažú alebo opravia; v prípade poskytnutia nesprávnych údajov dotknutou osobou, nenesie prevádzkovateľ zodpovednosť za ich nesprávnosť.</w:t>
      </w:r>
    </w:p>
    <w:p w:rsidR="00C07A62" w:rsidRPr="002431E2" w:rsidRDefault="007D72B1" w:rsidP="00C07A62">
      <w:pPr>
        <w:spacing w:after="0" w:line="240" w:lineRule="auto"/>
        <w:jc w:val="both"/>
        <w:rPr>
          <w:rFonts w:ascii="Times New Roman" w:hAnsi="Times New Roman"/>
          <w:b/>
        </w:rPr>
      </w:pPr>
      <w:r w:rsidRPr="002431E2">
        <w:rPr>
          <w:rFonts w:ascii="Times New Roman" w:hAnsi="Times New Roman"/>
        </w:rPr>
        <w:t xml:space="preserve">Úrad práce, sociálnych vecí a rodiny - IČO 30794536 - spracúva Vaše osobné údaje (vrátane osobných údajov spoločne posudzovaných osôb) v zmysle zákona č. 544/2010 Z. z. o dotáciách v pôsobnosti MPSVR SR v znení neskorších predpisov a uvedené osobné údaje ďalej poskytuje orgánom verejnej </w:t>
      </w:r>
      <w:r w:rsidR="00F331AE" w:rsidRPr="002431E2">
        <w:rPr>
          <w:rFonts w:ascii="Times New Roman" w:hAnsi="Times New Roman"/>
        </w:rPr>
        <w:t>správy</w:t>
      </w:r>
      <w:r w:rsidRPr="002431E2">
        <w:rPr>
          <w:rFonts w:ascii="Times New Roman" w:hAnsi="Times New Roman"/>
        </w:rPr>
        <w:t xml:space="preserve">. </w:t>
      </w:r>
      <w:r w:rsidR="00C07A62" w:rsidRPr="002431E2">
        <w:rPr>
          <w:rFonts w:ascii="Times New Roman" w:hAnsi="Times New Roman"/>
        </w:rPr>
        <w:t xml:space="preserve">V prípade akýchkoľvek nejasností, problémov, otázok, ktoré súvisia s ochranou osobných údajov sa môžete obrátiť na mailovú adresu: </w:t>
      </w:r>
      <w:hyperlink r:id="rId6" w:history="1">
        <w:r w:rsidR="00C07A62" w:rsidRPr="002431E2">
          <w:rPr>
            <w:rFonts w:ascii="Times New Roman" w:hAnsi="Times New Roman"/>
            <w:b/>
          </w:rPr>
          <w:t>ochranaosobnychudajov@upsvr.gov.sk.</w:t>
        </w:r>
      </w:hyperlink>
    </w:p>
    <w:p w:rsidR="00C07A62" w:rsidRDefault="00C07A62" w:rsidP="007D7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07A62" w:rsidSect="002431E2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85A38"/>
    <w:multiLevelType w:val="hybridMultilevel"/>
    <w:tmpl w:val="DD98C854"/>
    <w:lvl w:ilvl="0" w:tplc="247881BE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474E21"/>
    <w:multiLevelType w:val="hybridMultilevel"/>
    <w:tmpl w:val="0096C2AE"/>
    <w:lvl w:ilvl="0" w:tplc="04AEC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7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7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25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AF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4C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CD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26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D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4C5203"/>
    <w:multiLevelType w:val="hybridMultilevel"/>
    <w:tmpl w:val="8D30CEC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75D0794"/>
    <w:multiLevelType w:val="hybridMultilevel"/>
    <w:tmpl w:val="DA5A2F4A"/>
    <w:lvl w:ilvl="0" w:tplc="247881BE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CF3907"/>
    <w:multiLevelType w:val="hybridMultilevel"/>
    <w:tmpl w:val="D9EE2F2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83"/>
    <w:rsid w:val="00036342"/>
    <w:rsid w:val="00095CE8"/>
    <w:rsid w:val="000A0B2A"/>
    <w:rsid w:val="001C738B"/>
    <w:rsid w:val="001E3989"/>
    <w:rsid w:val="002104FD"/>
    <w:rsid w:val="00236A8E"/>
    <w:rsid w:val="002431E2"/>
    <w:rsid w:val="00300851"/>
    <w:rsid w:val="003608D5"/>
    <w:rsid w:val="00361CE4"/>
    <w:rsid w:val="004473D6"/>
    <w:rsid w:val="0046268E"/>
    <w:rsid w:val="004D2CCF"/>
    <w:rsid w:val="00524AF2"/>
    <w:rsid w:val="00534254"/>
    <w:rsid w:val="00554988"/>
    <w:rsid w:val="0058076F"/>
    <w:rsid w:val="005A38C5"/>
    <w:rsid w:val="005B223D"/>
    <w:rsid w:val="00606FAF"/>
    <w:rsid w:val="00635977"/>
    <w:rsid w:val="00641550"/>
    <w:rsid w:val="00685ED2"/>
    <w:rsid w:val="006B4680"/>
    <w:rsid w:val="006C2183"/>
    <w:rsid w:val="00722887"/>
    <w:rsid w:val="00724306"/>
    <w:rsid w:val="0074718A"/>
    <w:rsid w:val="007D1D9D"/>
    <w:rsid w:val="007D72B1"/>
    <w:rsid w:val="008452E5"/>
    <w:rsid w:val="008611BF"/>
    <w:rsid w:val="008F2079"/>
    <w:rsid w:val="00920B21"/>
    <w:rsid w:val="009466D3"/>
    <w:rsid w:val="009703F9"/>
    <w:rsid w:val="009A32E0"/>
    <w:rsid w:val="00AA0C41"/>
    <w:rsid w:val="00AA1D5C"/>
    <w:rsid w:val="00B0427D"/>
    <w:rsid w:val="00B41ADC"/>
    <w:rsid w:val="00B8668F"/>
    <w:rsid w:val="00BD3AFA"/>
    <w:rsid w:val="00C07A62"/>
    <w:rsid w:val="00C1572A"/>
    <w:rsid w:val="00C3335C"/>
    <w:rsid w:val="00CE4701"/>
    <w:rsid w:val="00D64E7F"/>
    <w:rsid w:val="00D909FF"/>
    <w:rsid w:val="00DC4318"/>
    <w:rsid w:val="00E1628F"/>
    <w:rsid w:val="00E934FD"/>
    <w:rsid w:val="00F331AE"/>
    <w:rsid w:val="00F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FBD5EF-7DF9-413E-827E-B3D67A0D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33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C218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6C2183"/>
    <w:rPr>
      <w:rFonts w:ascii="Times New Roman" w:hAnsi="Times New Roman" w:cs="Times New Roman"/>
      <w:sz w:val="24"/>
      <w:szCs w:val="24"/>
      <w:lang w:val="cs-CZ" w:eastAsia="x-none"/>
    </w:rPr>
  </w:style>
  <w:style w:type="character" w:styleId="Hypertextovprepojenie">
    <w:name w:val="Hyperlink"/>
    <w:basedOn w:val="Predvolenpsmoodseku"/>
    <w:uiPriority w:val="99"/>
    <w:unhideWhenUsed/>
    <w:rsid w:val="007D72B1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52E5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638B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FC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anaosobnychudajov@upsvr.gov.sk" TargetMode="External"/><Relationship Id="rId5" Type="http://schemas.openxmlformats.org/officeDocument/2006/relationships/hyperlink" Target="https://www.employment.gov.sk/sk/rodina-socialna-pomoc/hmotna-nudza/zivotne-minim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Hudecová Petra</dc:creator>
  <cp:lastModifiedBy>Konto Microsoft</cp:lastModifiedBy>
  <cp:revision>2</cp:revision>
  <cp:lastPrinted>2026-05-26T11:12:00Z</cp:lastPrinted>
  <dcterms:created xsi:type="dcterms:W3CDTF">2026-06-11T06:17:00Z</dcterms:created>
  <dcterms:modified xsi:type="dcterms:W3CDTF">2026-06-11T06:17:00Z</dcterms:modified>
</cp:coreProperties>
</file>